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07" w:rsidRPr="00DB7683" w:rsidRDefault="00986107" w:rsidP="00986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83">
        <w:rPr>
          <w:rFonts w:ascii="Times New Roman" w:hAnsi="Times New Roman" w:cs="Times New Roman"/>
          <w:b/>
          <w:sz w:val="28"/>
          <w:szCs w:val="28"/>
        </w:rPr>
        <w:t>Анализ БАД</w:t>
      </w:r>
      <w:proofErr w:type="gramStart"/>
      <w:r w:rsidRPr="00DB76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B7683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986107" w:rsidRDefault="00986107"/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</w:tblGrid>
      <w:tr w:rsidR="00E56D18" w:rsidRPr="00DB7683" w:rsidTr="009509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6D18" w:rsidRPr="00DB7683" w:rsidRDefault="00E56D18" w:rsidP="00DB76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18" w:rsidRPr="00DB7683" w:rsidTr="00DB76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6D18" w:rsidRPr="00DB7683" w:rsidRDefault="00E56D18" w:rsidP="009509B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56D18">
        <w:rPr>
          <w:rFonts w:ascii="Times New Roman" w:hAnsi="Times New Roman" w:cs="Times New Roman"/>
          <w:sz w:val="24"/>
          <w:szCs w:val="24"/>
        </w:rPr>
        <w:t xml:space="preserve">Баженов, Б. Н. Антиоксидантные и электрохимические свойства </w:t>
      </w:r>
      <w:proofErr w:type="spellStart"/>
      <w:r w:rsidRPr="00E56D18">
        <w:rPr>
          <w:rFonts w:ascii="Times New Roman" w:hAnsi="Times New Roman" w:cs="Times New Roman"/>
          <w:sz w:val="24"/>
          <w:szCs w:val="24"/>
        </w:rPr>
        <w:t>моносукцината</w:t>
      </w:r>
      <w:proofErr w:type="spellEnd"/>
      <w:r w:rsidRPr="00E5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18">
        <w:rPr>
          <w:rFonts w:ascii="Times New Roman" w:hAnsi="Times New Roman" w:cs="Times New Roman"/>
          <w:sz w:val="24"/>
          <w:szCs w:val="24"/>
        </w:rPr>
        <w:t>дигидрокверцетина</w:t>
      </w:r>
      <w:proofErr w:type="spellEnd"/>
      <w:r w:rsidRPr="00E56D18">
        <w:rPr>
          <w:rFonts w:ascii="Times New Roman" w:hAnsi="Times New Roman" w:cs="Times New Roman"/>
          <w:sz w:val="24"/>
          <w:szCs w:val="24"/>
        </w:rPr>
        <w:t xml:space="preserve"> - нового водорастворимого производного природного </w:t>
      </w:r>
      <w:proofErr w:type="spellStart"/>
      <w:r w:rsidRPr="00E56D18">
        <w:rPr>
          <w:rFonts w:ascii="Times New Roman" w:hAnsi="Times New Roman" w:cs="Times New Roman"/>
          <w:sz w:val="24"/>
          <w:szCs w:val="24"/>
        </w:rPr>
        <w:t>флавоноида</w:t>
      </w:r>
      <w:proofErr w:type="spellEnd"/>
      <w:r w:rsidRPr="00E56D18">
        <w:rPr>
          <w:rFonts w:ascii="Times New Roman" w:hAnsi="Times New Roman" w:cs="Times New Roman"/>
          <w:sz w:val="24"/>
          <w:szCs w:val="24"/>
        </w:rPr>
        <w:t xml:space="preserve"> // Химия растительного сырья. - 2013. - № 3. - С. 107-112</w:t>
      </w:r>
    </w:p>
    <w:p w:rsidR="00E56D18" w:rsidRP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6D18">
        <w:rPr>
          <w:rFonts w:ascii="Times New Roman" w:hAnsi="Times New Roman" w:cs="Times New Roman"/>
          <w:sz w:val="24"/>
          <w:szCs w:val="24"/>
        </w:rPr>
        <w:t>Бендрышев</w:t>
      </w:r>
      <w:proofErr w:type="spellEnd"/>
      <w:r w:rsidRPr="00E56D18">
        <w:rPr>
          <w:rFonts w:ascii="Times New Roman" w:hAnsi="Times New Roman" w:cs="Times New Roman"/>
          <w:sz w:val="24"/>
          <w:szCs w:val="24"/>
        </w:rPr>
        <w:t xml:space="preserve">, А. А. Определение водорастворимых витаминов в витаминных премиксах, биологически-активных добавках и фармацевтических препаратах методом </w:t>
      </w:r>
      <w:proofErr w:type="gramStart"/>
      <w:r w:rsidRPr="00E56D18">
        <w:rPr>
          <w:rFonts w:ascii="Times New Roman" w:hAnsi="Times New Roman" w:cs="Times New Roman"/>
          <w:sz w:val="24"/>
          <w:szCs w:val="24"/>
        </w:rPr>
        <w:t>высоко-эффективной</w:t>
      </w:r>
      <w:proofErr w:type="gramEnd"/>
      <w:r w:rsidRPr="00E56D18">
        <w:rPr>
          <w:rFonts w:ascii="Times New Roman" w:hAnsi="Times New Roman" w:cs="Times New Roman"/>
          <w:sz w:val="24"/>
          <w:szCs w:val="24"/>
        </w:rPr>
        <w:t xml:space="preserve"> жидкостной хроматографии с градиентным элюированием // Вестник Московского университета. - 2010. - Т. 51, N 4. - С. 315-324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Бендрышев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Определение водорастворимых витаминов </w:t>
      </w:r>
      <w:proofErr w:type="gramStart"/>
      <w:r w:rsidRPr="00DB76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683">
        <w:rPr>
          <w:rFonts w:ascii="Times New Roman" w:hAnsi="Times New Roman" w:cs="Times New Roman"/>
          <w:sz w:val="24"/>
          <w:szCs w:val="24"/>
        </w:rPr>
        <w:t xml:space="preserve"> витаминных </w:t>
      </w:r>
      <w:proofErr w:type="gramStart"/>
      <w:r w:rsidRPr="00DB7683">
        <w:rPr>
          <w:rFonts w:ascii="Times New Roman" w:hAnsi="Times New Roman" w:cs="Times New Roman"/>
          <w:sz w:val="24"/>
          <w:szCs w:val="24"/>
        </w:rPr>
        <w:t>премиксах</w:t>
      </w:r>
      <w:proofErr w:type="gramEnd"/>
      <w:r w:rsidRPr="00DB7683">
        <w:rPr>
          <w:rFonts w:ascii="Times New Roman" w:hAnsi="Times New Roman" w:cs="Times New Roman"/>
          <w:sz w:val="24"/>
          <w:szCs w:val="24"/>
        </w:rPr>
        <w:t>, биологически-активных добавках и фармацевтических препаратах методом высоко-эффективной жидкостной хроматографии с градиентным элюированием // Вестник Московского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Т. 51, N 4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С. 315-324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Бомбела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В.</w:t>
      </w:r>
      <w:r w:rsidRPr="00DB7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Проявляемость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анатомо-диагностических признаков травы очанки лекарственной при измельчении // Фармация. - 2012. - № 1. - С. 12-16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Валов,</w:t>
      </w:r>
      <w:r w:rsidRPr="00EB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Ханина,М</w:t>
      </w:r>
      <w:proofErr w:type="spellEnd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Родин,</w:t>
      </w:r>
      <w:r w:rsidRPr="00EB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П.;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Ханина</w:t>
      </w:r>
      <w:r w:rsidRPr="00EB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биологически активных веществ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наноалмазах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2010. – сентябрь. – №6. – С. 28-31</w:t>
      </w:r>
    </w:p>
    <w:p w:rsidR="00E56D18" w:rsidRDefault="00E56D18" w:rsidP="00E56D1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Голуб, О. В.</w:t>
      </w:r>
      <w:r w:rsidRPr="00DB7683">
        <w:rPr>
          <w:rFonts w:ascii="Times New Roman" w:hAnsi="Times New Roman" w:cs="Times New Roman"/>
          <w:sz w:val="24"/>
          <w:szCs w:val="24"/>
        </w:rPr>
        <w:t xml:space="preserve"> Состояние и проблемы рынка продуктов для профилактики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железодефицита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// Практический маркетинг.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B7683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DB7683">
        <w:rPr>
          <w:rFonts w:ascii="Times New Roman" w:hAnsi="Times New Roman" w:cs="Times New Roman"/>
          <w:sz w:val="24"/>
          <w:szCs w:val="24"/>
        </w:rPr>
        <w:t xml:space="preserve"> N 11. - С. 25-28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Луферов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Элементный анализ и оценка экологической чистоты березового дегтя //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2008. - №8. – декабрь. – С. 18-21</w:t>
      </w:r>
    </w:p>
    <w:p w:rsidR="00E56D18" w:rsidRDefault="00E56D18" w:rsidP="00E56D1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адаптогенных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и антиоксидантных свойств БАД "Трансфер Фактора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Эдвэнсд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>" // Вопросы биологической, медицинской и фармацевтической химии. - 2011. - № 11. - С. 64-70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Дайронас</w:t>
      </w:r>
      <w:proofErr w:type="spellEnd"/>
      <w:r>
        <w:rPr>
          <w:rFonts w:ascii="Times New Roman" w:hAnsi="Times New Roman" w:cs="Times New Roman"/>
          <w:sz w:val="24"/>
          <w:szCs w:val="24"/>
        </w:rPr>
        <w:t>, Ж. В.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Определение нафтохинонов в сырье и препарате ореха черного // Фармация. - 2013. - № 4. - С. 12-14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Дерябина, В. И.</w:t>
      </w:r>
      <w:r w:rsidRPr="00DB7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Вольтамперометрический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контроль растительного сырья и БАД на содержание общего селена с использованием отгонки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SeBr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[4] // Хранение и переработка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сельхозсырья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С. 47-49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биологически активной добавке к пище //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2009. – август. - №5. – С.50-51</w:t>
      </w:r>
    </w:p>
    <w:p w:rsidR="00E56D18" w:rsidRDefault="00E56D18" w:rsidP="00E56D1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Захарова, А. М.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Определение углеводов и подсластителей в пищевых продуктах и биологически активных добавках методом высокоэффективной жидкостной хроматографии // Журнал аналитической химии. - 2013. - Т. 68, № 12. - С. 1208-1211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Корнен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Н. Н., Исследование химического состава и пищевой ценности БАД "Витаминная" // Новые технологии. - 2011. -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>. 3. - С. 39-43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Криштафович, В. И.</w:t>
      </w:r>
      <w:r w:rsidRPr="00DB7683">
        <w:rPr>
          <w:rFonts w:ascii="Times New Roman" w:hAnsi="Times New Roman" w:cs="Times New Roman"/>
          <w:sz w:val="24"/>
          <w:szCs w:val="24"/>
        </w:rPr>
        <w:t xml:space="preserve"> Химический состав животных белковых добавок на основе крови // Известия вузов. Пищевая технология.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B7683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DB7683">
        <w:rPr>
          <w:rFonts w:ascii="Times New Roman" w:hAnsi="Times New Roman" w:cs="Times New Roman"/>
          <w:sz w:val="24"/>
          <w:szCs w:val="24"/>
        </w:rPr>
        <w:t xml:space="preserve"> N 1. - С. 16-18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B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С.; </w:t>
      </w:r>
      <w:proofErr w:type="spellStart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фенольного комплекса двух видов лабазника //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2012. - №7. – ноябрь. – С. 21-23</w:t>
      </w:r>
    </w:p>
    <w:p w:rsidR="00E56D18" w:rsidRDefault="00E56D18" w:rsidP="00E56D1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Куркин, В. А.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Новые подходы к стандартизации плодов черники обыкновенной // Химия растительного сырья. - 2012. - № 4. - С. 167-173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Физико-химический анализ фенольных соединений лекарственного растительного сырья //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2009. - №3. – май. – С. 52-55</w:t>
      </w:r>
    </w:p>
    <w:p w:rsidR="00E56D18" w:rsidRDefault="00E56D18" w:rsidP="00E56D1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Михеева, Е. В.</w:t>
      </w:r>
      <w:r w:rsidRPr="00DB7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Вольтамперометрическое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определение витамина Е в биологически активных добавках // Известия вузов. Химия и химическая технология. - 2002. - Т. 45,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>. 3. - С. 71-74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Т.;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Фролова О.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содержания кальция в кальцийсодержащих фармацевтических препаратах и биологически активных </w:t>
      </w:r>
      <w:proofErr w:type="gramStart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без опасностей. Здоровье. Профилактика. Долголетие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2012.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№3. – С.68-71</w:t>
      </w:r>
    </w:p>
    <w:p w:rsidR="00E56D18" w:rsidRDefault="00E56D18" w:rsidP="00E56D1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Моисеев, И. В.</w:t>
      </w:r>
      <w:r w:rsidRPr="00DB7683">
        <w:rPr>
          <w:rFonts w:ascii="Times New Roman" w:hAnsi="Times New Roman" w:cs="Times New Roman"/>
          <w:sz w:val="24"/>
          <w:szCs w:val="24"/>
        </w:rPr>
        <w:t xml:space="preserve"> Физико-химические свойства центральной жилки табачного листа // Известия вузов. Пищевая технология.</w:t>
      </w:r>
      <w:r>
        <w:rPr>
          <w:rFonts w:ascii="Times New Roman" w:hAnsi="Times New Roman" w:cs="Times New Roman"/>
          <w:sz w:val="24"/>
          <w:szCs w:val="24"/>
        </w:rPr>
        <w:t xml:space="preserve"> - 2006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N 2/3.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С. 40-42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А.</w:t>
      </w:r>
      <w:r w:rsidRPr="00DB7683"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витаминоактивные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вещества и витамин </w:t>
      </w:r>
      <w:proofErr w:type="gramStart"/>
      <w:r w:rsidRPr="00DB76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7683">
        <w:rPr>
          <w:rFonts w:ascii="Times New Roman" w:hAnsi="Times New Roman" w:cs="Times New Roman"/>
          <w:sz w:val="24"/>
          <w:szCs w:val="24"/>
        </w:rPr>
        <w:t xml:space="preserve"> в свежих плодах, </w:t>
      </w:r>
      <w:proofErr w:type="gramStart"/>
      <w:r w:rsidRPr="00DB7683">
        <w:rPr>
          <w:rFonts w:ascii="Times New Roman" w:hAnsi="Times New Roman" w:cs="Times New Roman"/>
          <w:sz w:val="24"/>
          <w:szCs w:val="24"/>
        </w:rPr>
        <w:t>ягодах</w:t>
      </w:r>
      <w:proofErr w:type="gramEnd"/>
      <w:r w:rsidRPr="00DB7683">
        <w:rPr>
          <w:rFonts w:ascii="Times New Roman" w:hAnsi="Times New Roman" w:cs="Times New Roman"/>
          <w:sz w:val="24"/>
          <w:szCs w:val="24"/>
        </w:rPr>
        <w:t xml:space="preserve"> и в продуктах их переработки // Химия растительного сырья. - 2014. - № 3. - С. 215-220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Орлова, С. Е.</w:t>
      </w:r>
      <w:r w:rsidRPr="00DB7683">
        <w:rPr>
          <w:rFonts w:ascii="Times New Roman" w:hAnsi="Times New Roman" w:cs="Times New Roman"/>
          <w:sz w:val="24"/>
          <w:szCs w:val="24"/>
        </w:rPr>
        <w:t xml:space="preserve"> Сравнительное фотохимическое исследование спиртового и углекислотного </w:t>
      </w:r>
      <w:r w:rsidRPr="00E56D18">
        <w:rPr>
          <w:rFonts w:ascii="Times New Roman" w:hAnsi="Times New Roman" w:cs="Times New Roman"/>
          <w:sz w:val="24"/>
          <w:szCs w:val="24"/>
        </w:rPr>
        <w:t>экстрактов пальмы Сабаля // Химия растительного сырья. - 2012. - № 4. - С. 137-142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Паршикова, В. Н.</w:t>
      </w:r>
      <w:r w:rsidRPr="00DB7683">
        <w:rPr>
          <w:rFonts w:ascii="Times New Roman" w:hAnsi="Times New Roman" w:cs="Times New Roman"/>
          <w:sz w:val="24"/>
          <w:szCs w:val="24"/>
        </w:rPr>
        <w:t xml:space="preserve"> Формирование качества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гидродистилляционных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цитрусовых эфирных масел // Известия вузов. Пищевая технология.</w:t>
      </w:r>
      <w:r>
        <w:rPr>
          <w:rFonts w:ascii="Times New Roman" w:hAnsi="Times New Roman" w:cs="Times New Roman"/>
          <w:sz w:val="24"/>
          <w:szCs w:val="24"/>
        </w:rPr>
        <w:t xml:space="preserve"> - 2006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N 2/3.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С. 33-36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Пирогов, А. В.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Определение жирорастворимых витаминов в зерновых премиксах, блендах,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таблетированных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биологически активных добавках и </w:t>
      </w:r>
      <w:proofErr w:type="gramStart"/>
      <w:r w:rsidRPr="00DB7683">
        <w:rPr>
          <w:rFonts w:ascii="Times New Roman" w:hAnsi="Times New Roman" w:cs="Times New Roman"/>
          <w:sz w:val="24"/>
          <w:szCs w:val="24"/>
        </w:rPr>
        <w:lastRenderedPageBreak/>
        <w:t>медпрепаратах</w:t>
      </w:r>
      <w:proofErr w:type="gramEnd"/>
      <w:r w:rsidRPr="00DB7683">
        <w:rPr>
          <w:rFonts w:ascii="Times New Roman" w:hAnsi="Times New Roman" w:cs="Times New Roman"/>
          <w:sz w:val="24"/>
          <w:szCs w:val="24"/>
        </w:rPr>
        <w:t xml:space="preserve"> методом ВЭЖХ // Заводская лаборатория. Диагностика материалов.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Т. 74.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7683">
        <w:rPr>
          <w:rFonts w:ascii="Times New Roman" w:hAnsi="Times New Roman" w:cs="Times New Roman"/>
          <w:sz w:val="24"/>
          <w:szCs w:val="24"/>
        </w:rPr>
        <w:t>С. 3-9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Руденко, А. О.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Определение водорастворимых витаминов группы </w:t>
      </w:r>
      <w:proofErr w:type="gramStart"/>
      <w:r w:rsidRPr="00DB76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68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B7683">
        <w:rPr>
          <w:rFonts w:ascii="Times New Roman" w:hAnsi="Times New Roman" w:cs="Times New Roman"/>
          <w:sz w:val="24"/>
          <w:szCs w:val="24"/>
        </w:rPr>
        <w:t>витамина</w:t>
      </w:r>
      <w:proofErr w:type="gramEnd"/>
      <w:r w:rsidRPr="00DB7683">
        <w:rPr>
          <w:rFonts w:ascii="Times New Roman" w:hAnsi="Times New Roman" w:cs="Times New Roman"/>
          <w:sz w:val="24"/>
          <w:szCs w:val="24"/>
        </w:rPr>
        <w:t xml:space="preserve"> С в комбикормах, премиксах и биологически-активных добавках методом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обращенно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>-фазовой ВЭЖХ // Журнал аналитической химии.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Т. 65.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7683">
        <w:rPr>
          <w:rFonts w:ascii="Times New Roman" w:hAnsi="Times New Roman" w:cs="Times New Roman"/>
          <w:sz w:val="24"/>
          <w:szCs w:val="24"/>
        </w:rPr>
        <w:t>С. 73-78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Г.; Буданов, Р. В.;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Петрушевская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В.;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Лубяко</w:t>
      </w:r>
      <w:proofErr w:type="spellEnd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Доклинические исследования общетоксического и </w:t>
      </w:r>
      <w:proofErr w:type="spellStart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эмбриотоксического</w:t>
      </w:r>
      <w:proofErr w:type="spellEnd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биологически активных веществ животного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без опасностей. Здоровье. Профилактика. Долголетие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2012.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№3. – С.82-88</w:t>
      </w:r>
    </w:p>
    <w:p w:rsidR="00E56D18" w:rsidRDefault="00E56D18" w:rsidP="00E56D1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Серебрянская, Т. С.</w:t>
      </w:r>
      <w:r w:rsidRPr="00DB7683">
        <w:rPr>
          <w:rFonts w:ascii="Times New Roman" w:hAnsi="Times New Roman" w:cs="Times New Roman"/>
          <w:sz w:val="24"/>
          <w:szCs w:val="24"/>
        </w:rPr>
        <w:t xml:space="preserve"> Сравнительный анализ свободных аминокислот сбора лекарственных растений и его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полиэкстракта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сухого, обладающих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нейропротекторным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действием // Вестник Бурятского государственного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С. 88-90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Скалозубова, Т.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Марахова</w:t>
      </w:r>
      <w:proofErr w:type="spellEnd"/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Сорокина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Титриметрический метод определения биологически активных веществ листьев и настоя крапивы двудомной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B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аналитическая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2010.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№1. – С.35-37</w:t>
      </w:r>
    </w:p>
    <w:p w:rsidR="00E56D18" w:rsidRDefault="00E56D18" w:rsidP="00E56D1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Таубэ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</w:t>
      </w:r>
      <w:r w:rsidRPr="00DB7683">
        <w:rPr>
          <w:rFonts w:ascii="Times New Roman" w:hAnsi="Times New Roman" w:cs="Times New Roman"/>
          <w:sz w:val="24"/>
          <w:szCs w:val="24"/>
        </w:rPr>
        <w:t xml:space="preserve"> Разработка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флуориметрической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 методики количественного определения кислоты аскорбиновой в растительном сырье // Вопросы биологической, медицинской и фармацевтической химии. - 2014. - № 2. - С. 20-22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Ульянова, О. В.</w:t>
      </w:r>
      <w:r w:rsidRPr="00DB7683">
        <w:rPr>
          <w:rFonts w:ascii="Times New Roman" w:hAnsi="Times New Roman" w:cs="Times New Roman"/>
          <w:sz w:val="24"/>
          <w:szCs w:val="24"/>
        </w:rPr>
        <w:t xml:space="preserve"> Химический состав и пищевая ценность БАД Арбуз // Известия вузов. Пищевая технология.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B7683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DB7683">
        <w:rPr>
          <w:rFonts w:ascii="Times New Roman" w:hAnsi="Times New Roman" w:cs="Times New Roman"/>
          <w:sz w:val="24"/>
          <w:szCs w:val="24"/>
        </w:rPr>
        <w:t xml:space="preserve"> N 1. - С. 105-106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Холмогорцева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Добровольная сертификация БАД к пище</w:t>
      </w:r>
      <w:proofErr w:type="gramStart"/>
      <w:r w:rsidRPr="00DB7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6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7683">
        <w:rPr>
          <w:rFonts w:ascii="Times New Roman" w:hAnsi="Times New Roman" w:cs="Times New Roman"/>
          <w:sz w:val="24"/>
          <w:szCs w:val="24"/>
        </w:rPr>
        <w:t>етодические рекомендации // Управление качеством. - 2011. - N 9. - С. 34-35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Н.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Потенциометрический метод определения антиоксидантной активности: оценка основных метрологических характеристик // Заводская лаборатория. Диагностика материалов.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Т. 74.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7683">
        <w:rPr>
          <w:rFonts w:ascii="Times New Roman" w:hAnsi="Times New Roman" w:cs="Times New Roman"/>
          <w:sz w:val="24"/>
          <w:szCs w:val="24"/>
        </w:rPr>
        <w:t>С. 9-14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Шелеметьева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В.</w:t>
      </w:r>
      <w:r w:rsidRPr="00DB7683">
        <w:rPr>
          <w:rFonts w:ascii="Times New Roman" w:hAnsi="Times New Roman" w:cs="Times New Roman"/>
          <w:sz w:val="24"/>
          <w:szCs w:val="24"/>
        </w:rPr>
        <w:t xml:space="preserve"> Контроль содержания водорастворимых витаминов в биологически активных добавках, пищевых продуктах и премиксах методом высокоэффективной жидкостной хроматографии // Заводская лаборатория. Диагностика материалов.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Т. 74.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7683">
        <w:rPr>
          <w:rFonts w:ascii="Times New Roman" w:hAnsi="Times New Roman" w:cs="Times New Roman"/>
          <w:sz w:val="24"/>
          <w:szCs w:val="24"/>
        </w:rPr>
        <w:t>C. 6-9</w:t>
      </w:r>
    </w:p>
    <w:p w:rsidR="00E56D18" w:rsidRDefault="00E56D18" w:rsidP="00E56D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D18" w:rsidRPr="00DB7683" w:rsidRDefault="00E56D18" w:rsidP="00E56D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Яшин, А. Я.</w:t>
      </w:r>
      <w:r w:rsidRPr="00DB7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Инжекционно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-проточная система с амперометрическим детектором для селективного определения антиоксидантов в пищевых продуктах и напитках // Российский Химический Журнал (ЖРХО им.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DB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>- Т. 52.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7683">
        <w:rPr>
          <w:rFonts w:ascii="Times New Roman" w:hAnsi="Times New Roman" w:cs="Times New Roman"/>
          <w:sz w:val="24"/>
          <w:szCs w:val="24"/>
        </w:rPr>
        <w:t>С. 130-135</w:t>
      </w:r>
    </w:p>
    <w:sectPr w:rsidR="00E56D18" w:rsidRPr="00DB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BD" w:rsidRDefault="003B28BD" w:rsidP="00DB7683">
      <w:pPr>
        <w:spacing w:after="0" w:line="240" w:lineRule="auto"/>
      </w:pPr>
      <w:r>
        <w:separator/>
      </w:r>
    </w:p>
  </w:endnote>
  <w:endnote w:type="continuationSeparator" w:id="0">
    <w:p w:rsidR="003B28BD" w:rsidRDefault="003B28BD" w:rsidP="00DB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BD" w:rsidRDefault="003B28BD" w:rsidP="00DB7683">
      <w:pPr>
        <w:spacing w:after="0" w:line="240" w:lineRule="auto"/>
      </w:pPr>
      <w:r>
        <w:separator/>
      </w:r>
    </w:p>
  </w:footnote>
  <w:footnote w:type="continuationSeparator" w:id="0">
    <w:p w:rsidR="003B28BD" w:rsidRDefault="003B28BD" w:rsidP="00DB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17"/>
    <w:multiLevelType w:val="multilevel"/>
    <w:tmpl w:val="AF9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5845"/>
    <w:multiLevelType w:val="hybridMultilevel"/>
    <w:tmpl w:val="1242D8B4"/>
    <w:lvl w:ilvl="0" w:tplc="253C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43F61"/>
    <w:multiLevelType w:val="multilevel"/>
    <w:tmpl w:val="3A9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02289"/>
    <w:multiLevelType w:val="multilevel"/>
    <w:tmpl w:val="50D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31B14"/>
    <w:multiLevelType w:val="hybridMultilevel"/>
    <w:tmpl w:val="7562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5BF4"/>
    <w:multiLevelType w:val="multilevel"/>
    <w:tmpl w:val="F4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26DC2"/>
    <w:multiLevelType w:val="multilevel"/>
    <w:tmpl w:val="E66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75A5C"/>
    <w:multiLevelType w:val="multilevel"/>
    <w:tmpl w:val="9A9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B47FB"/>
    <w:multiLevelType w:val="multilevel"/>
    <w:tmpl w:val="6EE2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757E0"/>
    <w:multiLevelType w:val="multilevel"/>
    <w:tmpl w:val="FAD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A0D89"/>
    <w:multiLevelType w:val="multilevel"/>
    <w:tmpl w:val="078E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67"/>
    <w:rsid w:val="00004EE3"/>
    <w:rsid w:val="000436A4"/>
    <w:rsid w:val="00226ECA"/>
    <w:rsid w:val="003A005E"/>
    <w:rsid w:val="003B28BD"/>
    <w:rsid w:val="003C3867"/>
    <w:rsid w:val="00597AF6"/>
    <w:rsid w:val="00852547"/>
    <w:rsid w:val="008E7F48"/>
    <w:rsid w:val="009509B7"/>
    <w:rsid w:val="00986107"/>
    <w:rsid w:val="009D00BB"/>
    <w:rsid w:val="00B83575"/>
    <w:rsid w:val="00D86D52"/>
    <w:rsid w:val="00DB7683"/>
    <w:rsid w:val="00E56D18"/>
    <w:rsid w:val="00E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683"/>
  </w:style>
  <w:style w:type="paragraph" w:styleId="a5">
    <w:name w:val="footer"/>
    <w:basedOn w:val="a"/>
    <w:link w:val="a6"/>
    <w:uiPriority w:val="99"/>
    <w:unhideWhenUsed/>
    <w:rsid w:val="00DB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683"/>
  </w:style>
  <w:style w:type="paragraph" w:styleId="a7">
    <w:name w:val="Balloon Text"/>
    <w:basedOn w:val="a"/>
    <w:link w:val="a8"/>
    <w:uiPriority w:val="99"/>
    <w:semiHidden/>
    <w:unhideWhenUsed/>
    <w:rsid w:val="00D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683"/>
  </w:style>
  <w:style w:type="paragraph" w:styleId="a5">
    <w:name w:val="footer"/>
    <w:basedOn w:val="a"/>
    <w:link w:val="a6"/>
    <w:uiPriority w:val="99"/>
    <w:unhideWhenUsed/>
    <w:rsid w:val="00DB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683"/>
  </w:style>
  <w:style w:type="paragraph" w:styleId="a7">
    <w:name w:val="Balloon Text"/>
    <w:basedOn w:val="a"/>
    <w:link w:val="a8"/>
    <w:uiPriority w:val="99"/>
    <w:semiHidden/>
    <w:unhideWhenUsed/>
    <w:rsid w:val="00D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13</cp:revision>
  <dcterms:created xsi:type="dcterms:W3CDTF">2015-10-13T04:24:00Z</dcterms:created>
  <dcterms:modified xsi:type="dcterms:W3CDTF">2016-03-22T09:36:00Z</dcterms:modified>
</cp:coreProperties>
</file>