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93" w:rsidRPr="00103E5C" w:rsidRDefault="00C25DA4" w:rsidP="0057359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E5C">
        <w:rPr>
          <w:rFonts w:ascii="Times New Roman" w:hAnsi="Times New Roman" w:cs="Times New Roman"/>
          <w:b/>
          <w:sz w:val="28"/>
          <w:szCs w:val="24"/>
        </w:rPr>
        <w:t>Социальные факторы информатизации общества</w:t>
      </w:r>
      <w:proofErr w:type="gramStart"/>
      <w:r w:rsidRPr="00103E5C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103E5C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573593" w:rsidRPr="00C25DA4" w:rsidRDefault="005735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81B">
        <w:rPr>
          <w:rFonts w:ascii="Times New Roman" w:hAnsi="Times New Roman" w:cs="Times New Roman"/>
          <w:sz w:val="24"/>
          <w:szCs w:val="24"/>
        </w:rPr>
        <w:t>Аймалетдинов Т. А., Изменение образа жизни семьи в условиях информатизации общества // Социальная политика и социология. 2009 .- N 1 .- С. 77-85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Алтынкович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Е.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Феномен отчуждения личности в условиях информатизации общества // Вестник Чувашского государственного педагогического университета имени И. Я. Яковлева. - 2011. - N 3 (71), ч. 2</w:t>
      </w:r>
      <w:proofErr w:type="gramStart"/>
      <w:r w:rsidRPr="00C9281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9281B">
        <w:rPr>
          <w:rFonts w:ascii="Times New Roman" w:hAnsi="Times New Roman" w:cs="Times New Roman"/>
          <w:sz w:val="24"/>
          <w:szCs w:val="24"/>
        </w:rPr>
        <w:t xml:space="preserve"> Серия "Гуманитарные и педагогические науки". - С. 8-11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Андреева, И. А.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Плюсы и минусы трансформации информационной среды для развития российского общества // Библиотека в эпоху перемен.</w:t>
      </w:r>
      <w:r>
        <w:rPr>
          <w:rFonts w:ascii="Times New Roman" w:hAnsi="Times New Roman" w:cs="Times New Roman"/>
          <w:sz w:val="24"/>
          <w:szCs w:val="24"/>
        </w:rPr>
        <w:t xml:space="preserve"> - 2004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74-81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Афанасьева, О. В.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Социальный контекст интегрированных коммуникаций // Мировая экономика и международные отношения. - 2015. - № 2. - С. 122-127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Бакаева, Ж. Ю.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Основные понятия и принципы информационной модели общества // Известия высших учебных заведений. Поволжский регион. Гуманитарные науки.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4. </w:t>
      </w:r>
      <w:r w:rsidRPr="00C9281B">
        <w:rPr>
          <w:rFonts w:ascii="Times New Roman" w:hAnsi="Times New Roman" w:cs="Times New Roman"/>
          <w:sz w:val="24"/>
          <w:szCs w:val="24"/>
        </w:rPr>
        <w:t>- С. 40-44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Борисенко, И. Г.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Информация в образовательной системе</w:t>
      </w:r>
      <w:proofErr w:type="gramStart"/>
      <w:r w:rsidRPr="00C928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8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9281B">
        <w:rPr>
          <w:rFonts w:ascii="Times New Roman" w:hAnsi="Times New Roman" w:cs="Times New Roman"/>
          <w:sz w:val="24"/>
          <w:szCs w:val="24"/>
        </w:rPr>
        <w:t>собенности социально-философского исследования // Вестник Иркутского Государственного Технического Университета. - 2012. - № 4. - С. 298-302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Н.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Социокультурные аспекты электронного развития // Информационное общество. - 2013. - № 4. - С. 12-21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Гончарук, А. Ю.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Аналитические проблемы социально-педагогического образования в условиях информатизации общества // Наука и школа. - 2014. - № 5. - С. 47-53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В.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Социальное пространство туризма в информационном обществе // Информационное общество. - 2014. - № 4. - С. 60-64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Дьякова, Е. Г.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Социокультурные аспекты и национальные модели решения проблемы информационного неравенства // Известия Уральского государственного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17-27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281B">
        <w:rPr>
          <w:rFonts w:ascii="Times New Roman" w:hAnsi="Times New Roman" w:cs="Times New Roman"/>
          <w:sz w:val="24"/>
          <w:szCs w:val="24"/>
        </w:rPr>
        <w:t>Жереб</w:t>
      </w:r>
      <w:r>
        <w:rPr>
          <w:rFonts w:ascii="Times New Roman" w:hAnsi="Times New Roman" w:cs="Times New Roman"/>
          <w:sz w:val="24"/>
          <w:szCs w:val="24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М.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Информатизация общества и развитие новых форм социальных отношений</w:t>
      </w:r>
      <w:proofErr w:type="gramStart"/>
      <w:r w:rsidRPr="00C928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8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928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281B">
        <w:rPr>
          <w:rFonts w:ascii="Times New Roman" w:hAnsi="Times New Roman" w:cs="Times New Roman"/>
          <w:sz w:val="24"/>
          <w:szCs w:val="24"/>
        </w:rPr>
        <w:t xml:space="preserve">сследование выполнено при финансовой поддержке РГНФ. </w:t>
      </w:r>
      <w:proofErr w:type="gramStart"/>
      <w:r w:rsidRPr="00C9281B">
        <w:rPr>
          <w:rFonts w:ascii="Times New Roman" w:hAnsi="Times New Roman" w:cs="Times New Roman"/>
          <w:sz w:val="24"/>
          <w:szCs w:val="24"/>
        </w:rPr>
        <w:t>Проект "Цифровой раскол как принцип новой социальной стратификации") // Народонаселение. - 2015. - № 1.</w:t>
      </w:r>
      <w:proofErr w:type="gramEnd"/>
      <w:r w:rsidRPr="00C9281B">
        <w:rPr>
          <w:rFonts w:ascii="Times New Roman" w:hAnsi="Times New Roman" w:cs="Times New Roman"/>
          <w:sz w:val="24"/>
          <w:szCs w:val="24"/>
        </w:rPr>
        <w:t xml:space="preserve"> - С. 27-36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D4285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81B">
        <w:rPr>
          <w:rFonts w:ascii="Times New Roman" w:hAnsi="Times New Roman" w:cs="Times New Roman"/>
          <w:sz w:val="24"/>
          <w:szCs w:val="24"/>
        </w:rPr>
        <w:lastRenderedPageBreak/>
        <w:t>Ивано</w:t>
      </w:r>
      <w:r>
        <w:rPr>
          <w:rFonts w:ascii="Times New Roman" w:hAnsi="Times New Roman" w:cs="Times New Roman"/>
          <w:sz w:val="24"/>
          <w:szCs w:val="24"/>
        </w:rPr>
        <w:t>вский, Б. Г.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Инновационные технологии и информационное обеспечение национальных </w:t>
      </w:r>
      <w:proofErr w:type="gramStart"/>
      <w:r w:rsidRPr="00C9281B">
        <w:rPr>
          <w:rFonts w:ascii="Times New Roman" w:hAnsi="Times New Roman" w:cs="Times New Roman"/>
          <w:sz w:val="24"/>
          <w:szCs w:val="24"/>
        </w:rPr>
        <w:t>проектов</w:t>
      </w:r>
      <w:proofErr w:type="gramEnd"/>
      <w:r w:rsidRPr="00C9281B">
        <w:rPr>
          <w:rFonts w:ascii="Times New Roman" w:hAnsi="Times New Roman" w:cs="Times New Roman"/>
          <w:sz w:val="24"/>
          <w:szCs w:val="24"/>
        </w:rPr>
        <w:t xml:space="preserve"> // Экономические и социальные проблемы России.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39-83</w:t>
      </w:r>
    </w:p>
    <w:p w:rsidR="00AD4285" w:rsidRPr="00AD4285" w:rsidRDefault="00AD4285" w:rsidP="00AD428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Капитонова, Т.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Феномен виртуализации социальной реальности: проблемы и перспективы // Наука и инновации. - 2014. - № 8. - С. 65-68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Ковалев, Е. Е.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О необходимости обучения администраций муниципальных образований и населения муниципалитетов технологиям электронного государства // Дистанционное и виртуальное обучение.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54-68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Ковалев, М. М.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Социально-экономическая значимость информатизации образования // Информатизация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54-61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Колин, К. К.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Информатизация общества и социальная информатика // Вестник Челябинской государственной академии культуры и искусств.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-14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81B">
        <w:rPr>
          <w:rFonts w:ascii="Times New Roman" w:hAnsi="Times New Roman" w:cs="Times New Roman"/>
          <w:sz w:val="24"/>
          <w:szCs w:val="24"/>
        </w:rPr>
        <w:t>Лыс</w:t>
      </w:r>
      <w:r>
        <w:rPr>
          <w:rFonts w:ascii="Times New Roman" w:hAnsi="Times New Roman" w:cs="Times New Roman"/>
          <w:sz w:val="24"/>
          <w:szCs w:val="24"/>
        </w:rPr>
        <w:t>енко, А. Е.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Взгляд на развитие информационного общества, основанного на равных возможностях // Информационное общество.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32-40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А.</w:t>
      </w:r>
      <w:r w:rsidRPr="00C9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81B">
        <w:rPr>
          <w:rFonts w:ascii="Times New Roman" w:hAnsi="Times New Roman" w:cs="Times New Roman"/>
          <w:sz w:val="24"/>
          <w:szCs w:val="24"/>
        </w:rPr>
        <w:t>Инфорационная</w:t>
      </w:r>
      <w:proofErr w:type="spellEnd"/>
      <w:r w:rsidRPr="00C9281B">
        <w:rPr>
          <w:rFonts w:ascii="Times New Roman" w:hAnsi="Times New Roman" w:cs="Times New Roman"/>
          <w:sz w:val="24"/>
          <w:szCs w:val="24"/>
        </w:rPr>
        <w:t xml:space="preserve"> безопасность личности в условиях модернизации современного российского общества // Социальная политика и социология. - 2013. - № 2, т. 1. - С. 285-296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81B">
        <w:rPr>
          <w:rFonts w:ascii="Times New Roman" w:hAnsi="Times New Roman" w:cs="Times New Roman"/>
          <w:sz w:val="24"/>
          <w:szCs w:val="24"/>
        </w:rPr>
        <w:t>Найденова</w:t>
      </w:r>
      <w:r>
        <w:rPr>
          <w:rFonts w:ascii="Times New Roman" w:hAnsi="Times New Roman" w:cs="Times New Roman"/>
          <w:sz w:val="24"/>
          <w:szCs w:val="24"/>
        </w:rPr>
        <w:t>, Л. И.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Применение феноменологического подхода к познанию процесса профессиональной социализации молодых специалистов в условиях информатизации общества // Известия высших учебных заведений. Поволжский регион. Гуманитарные науки.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152-160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Никитин, А. А.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Проблемы социализации молодежи в условиях информатизации общества // Информатика и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32-34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Никитина, Е. О.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Значение информационной культуры для социализации личности // Наука и школа. - 2011. - № 5. - С. 24-26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Павленко, Е. В.</w:t>
      </w:r>
      <w:r w:rsidRPr="00C92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81B">
        <w:rPr>
          <w:rFonts w:ascii="Times New Roman" w:hAnsi="Times New Roman" w:cs="Times New Roman"/>
          <w:sz w:val="24"/>
          <w:szCs w:val="24"/>
        </w:rPr>
        <w:t>Киберпомощь</w:t>
      </w:r>
      <w:proofErr w:type="spellEnd"/>
      <w:r w:rsidRPr="00C9281B">
        <w:rPr>
          <w:rFonts w:ascii="Times New Roman" w:hAnsi="Times New Roman" w:cs="Times New Roman"/>
          <w:sz w:val="24"/>
          <w:szCs w:val="24"/>
        </w:rPr>
        <w:t xml:space="preserve"> в здравоохранении, образовании и социальной политике // Информационное общество. - 2014. - № 4. - С. 35-41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Пасхин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Н.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Социальные аспекты информатизации общества // Социология власти. - 2011. - № 7. - С. 62-71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Плотинский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М.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Парадигмы социальности в информационную эпоху // Информационные ресурсы России. - 2015. - № 1. - С. 10-13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Райков, А. Н.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Интеллектуальные информационные технологии для поддержки </w:t>
      </w:r>
      <w:proofErr w:type="spellStart"/>
      <w:r w:rsidRPr="00C9281B">
        <w:rPr>
          <w:rFonts w:ascii="Times New Roman" w:hAnsi="Times New Roman" w:cs="Times New Roman"/>
          <w:sz w:val="24"/>
          <w:szCs w:val="24"/>
        </w:rPr>
        <w:t>социальнозначимых</w:t>
      </w:r>
      <w:proofErr w:type="spellEnd"/>
      <w:r w:rsidRPr="00C9281B">
        <w:rPr>
          <w:rFonts w:ascii="Times New Roman" w:hAnsi="Times New Roman" w:cs="Times New Roman"/>
          <w:sz w:val="24"/>
          <w:szCs w:val="24"/>
        </w:rPr>
        <w:t xml:space="preserve"> стратегических решений // Информационное общество.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N 5/6.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94-102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Рахматулин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Р. Я.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Индивидуализация личности в условиях информатизации общества</w:t>
      </w:r>
      <w:proofErr w:type="gramStart"/>
      <w:r w:rsidRPr="00C928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8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8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9281B">
        <w:rPr>
          <w:rFonts w:ascii="Times New Roman" w:hAnsi="Times New Roman" w:cs="Times New Roman"/>
          <w:sz w:val="24"/>
          <w:szCs w:val="24"/>
        </w:rPr>
        <w:t>оциально-педагогические аспекты проблемы // Информационные ресурсы России.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24-28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Родина, Л. А.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Социально-экономические последствия информатизации // Личность. Культура. Общество.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Т.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382-387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>, Э. П.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Социокультурная интеграция человечества и информатика // Научно-техническая информация.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1-12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В.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Роль семьи в воспитании личности в условиях информатизации общества в России // Отечественный журнал социальной работы.</w:t>
      </w:r>
      <w:r>
        <w:rPr>
          <w:rFonts w:ascii="Times New Roman" w:hAnsi="Times New Roman" w:cs="Times New Roman"/>
          <w:sz w:val="24"/>
          <w:szCs w:val="24"/>
        </w:rPr>
        <w:t xml:space="preserve"> - 2004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15-17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Сущность и проблемы информатизации // Наука и инновации.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70-72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Следняева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А.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Синергетические эффекты глобального информационного пространства // Библиотека в эпоху перемен.</w:t>
      </w:r>
      <w:r>
        <w:rPr>
          <w:rFonts w:ascii="Times New Roman" w:hAnsi="Times New Roman" w:cs="Times New Roman"/>
          <w:sz w:val="24"/>
          <w:szCs w:val="24"/>
        </w:rPr>
        <w:t xml:space="preserve"> - 2003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86-89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9281B">
        <w:rPr>
          <w:rFonts w:ascii="Times New Roman" w:hAnsi="Times New Roman" w:cs="Times New Roman"/>
          <w:sz w:val="24"/>
          <w:szCs w:val="24"/>
        </w:rPr>
        <w:t>Сляднева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А.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Гражданское общество и информационное общество: проблема </w:t>
      </w:r>
      <w:proofErr w:type="spellStart"/>
      <w:r w:rsidRPr="00C9281B">
        <w:rPr>
          <w:rFonts w:ascii="Times New Roman" w:hAnsi="Times New Roman" w:cs="Times New Roman"/>
          <w:sz w:val="24"/>
          <w:szCs w:val="24"/>
        </w:rPr>
        <w:t>коэволюции</w:t>
      </w:r>
      <w:proofErr w:type="spellEnd"/>
      <w:r w:rsidRPr="00C9281B">
        <w:rPr>
          <w:rFonts w:ascii="Times New Roman" w:hAnsi="Times New Roman" w:cs="Times New Roman"/>
          <w:sz w:val="24"/>
          <w:szCs w:val="24"/>
        </w:rPr>
        <w:t xml:space="preserve"> // Информационные ресурсы России0204-3653.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2-6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Сляднева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А.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Социальные практики эпохи информационного общества // Научно-техническая информация Сер. 1 Организация и методика информационной работы. - 2014. - № 5. - С. 3-7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81B">
        <w:rPr>
          <w:rFonts w:ascii="Times New Roman" w:hAnsi="Times New Roman" w:cs="Times New Roman"/>
          <w:sz w:val="24"/>
          <w:szCs w:val="24"/>
        </w:rPr>
        <w:t>Социально-политические аспекты глобальной информатизации // Библиотека в эпоху перемен.</w:t>
      </w:r>
      <w:r>
        <w:rPr>
          <w:rFonts w:ascii="Times New Roman" w:hAnsi="Times New Roman" w:cs="Times New Roman"/>
          <w:sz w:val="24"/>
          <w:szCs w:val="24"/>
        </w:rPr>
        <w:t xml:space="preserve"> - 2003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38-46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Стариков, С. А.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Социально-экономические предпосылки создания социальной информатики // Вестник Ижевского государственного технического унив. - 2012. - № 1. - С. 158-161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Судоргин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А.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Новая роль информационного пространства в XXI веке // Власть.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27-32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Татаринцева, Э. А.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Политико-правовые и культурные аспекты развития информационного общества в России // Социология власти.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149-157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Федоров, А. И.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Информатизация в контексте современных тенденций развития высшего профессионального образования // Теория и практика </w:t>
      </w:r>
      <w:proofErr w:type="gramStart"/>
      <w:r w:rsidRPr="00C9281B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C9281B">
        <w:rPr>
          <w:rFonts w:ascii="Times New Roman" w:hAnsi="Times New Roman" w:cs="Times New Roman"/>
          <w:sz w:val="24"/>
          <w:szCs w:val="24"/>
        </w:rPr>
        <w:t xml:space="preserve"> культуры0040-3601.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72-76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Федосеева, Н. Н.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Глобальная информатизация как фактор влияния на функции государства // Право и государство: теория и практика.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10-13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Чичканов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Влияние информатизации общества на социальные отношения // Государственная служба.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183-187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Шахбазян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В.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Информация как вид ценности в современном мире // Гуманитарные и социально-экономические науки.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9281B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C9281B">
        <w:rPr>
          <w:rFonts w:ascii="Times New Roman" w:hAnsi="Times New Roman" w:cs="Times New Roman"/>
          <w:sz w:val="24"/>
          <w:szCs w:val="24"/>
        </w:rPr>
        <w:t xml:space="preserve"> N 2. - С. 162-163</w:t>
      </w:r>
    </w:p>
    <w:p w:rsidR="00573593" w:rsidRPr="00C9281B" w:rsidRDefault="00573593" w:rsidP="005735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В.</w:t>
      </w:r>
      <w:r w:rsidRPr="00C9281B">
        <w:rPr>
          <w:rFonts w:ascii="Times New Roman" w:hAnsi="Times New Roman" w:cs="Times New Roman"/>
          <w:sz w:val="24"/>
          <w:szCs w:val="24"/>
        </w:rPr>
        <w:t xml:space="preserve"> Влияние информационно-коммуникационных технологий на социокультурную среду региона</w:t>
      </w:r>
      <w:proofErr w:type="gramStart"/>
      <w:r w:rsidRPr="00C928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9281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928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281B">
        <w:rPr>
          <w:rFonts w:ascii="Times New Roman" w:hAnsi="Times New Roman" w:cs="Times New Roman"/>
          <w:sz w:val="24"/>
          <w:szCs w:val="24"/>
        </w:rPr>
        <w:t>о материалам исследования) // Вестник Московского государственного университета культуры и искусств. - 2014. - № 2. - С. 181-188</w:t>
      </w:r>
    </w:p>
    <w:p w:rsidR="00AD4285" w:rsidRPr="00AD4285" w:rsidRDefault="00AD4285" w:rsidP="00AD42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3593" w:rsidRPr="00C9281B" w:rsidRDefault="00573593" w:rsidP="00AD4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281B">
        <w:rPr>
          <w:rFonts w:ascii="Times New Roman" w:hAnsi="Times New Roman" w:cs="Times New Roman"/>
          <w:sz w:val="24"/>
          <w:szCs w:val="24"/>
        </w:rPr>
        <w:t>Шрейдер</w:t>
      </w:r>
      <w:r>
        <w:rPr>
          <w:rFonts w:ascii="Times New Roman" w:hAnsi="Times New Roman" w:cs="Times New Roman"/>
          <w:sz w:val="24"/>
          <w:szCs w:val="24"/>
        </w:rPr>
        <w:t>, Ю. А.</w:t>
      </w:r>
      <w:r w:rsidRPr="00C9281B">
        <w:rPr>
          <w:rFonts w:ascii="Times New Roman" w:hAnsi="Times New Roman" w:cs="Times New Roman"/>
          <w:sz w:val="24"/>
          <w:szCs w:val="24"/>
        </w:rPr>
        <w:t xml:space="preserve"> Социальные аспекты информатики // Научно-техническая информация.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C928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81B">
        <w:rPr>
          <w:rFonts w:ascii="Times New Roman" w:hAnsi="Times New Roman" w:cs="Times New Roman"/>
          <w:sz w:val="24"/>
          <w:szCs w:val="24"/>
        </w:rPr>
        <w:t>- С. 18-27</w:t>
      </w:r>
    </w:p>
    <w:sectPr w:rsidR="00573593" w:rsidRPr="00C9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7813"/>
    <w:multiLevelType w:val="hybridMultilevel"/>
    <w:tmpl w:val="584235A2"/>
    <w:lvl w:ilvl="0" w:tplc="E1647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27CA4"/>
    <w:multiLevelType w:val="hybridMultilevel"/>
    <w:tmpl w:val="FBBC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60"/>
    <w:rsid w:val="000B62C6"/>
    <w:rsid w:val="00103E5C"/>
    <w:rsid w:val="001739E2"/>
    <w:rsid w:val="0019763D"/>
    <w:rsid w:val="00312985"/>
    <w:rsid w:val="00473C84"/>
    <w:rsid w:val="00524360"/>
    <w:rsid w:val="00550EC0"/>
    <w:rsid w:val="00573593"/>
    <w:rsid w:val="0098416F"/>
    <w:rsid w:val="00985E38"/>
    <w:rsid w:val="00AD4285"/>
    <w:rsid w:val="00B2298F"/>
    <w:rsid w:val="00B3693F"/>
    <w:rsid w:val="00BC0F5B"/>
    <w:rsid w:val="00C25DA4"/>
    <w:rsid w:val="00C9281B"/>
    <w:rsid w:val="00D25DE7"/>
    <w:rsid w:val="00DF781C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741</Words>
  <Characters>6103</Characters>
  <Application>Microsoft Office Word</Application>
  <DocSecurity>0</DocSecurity>
  <Lines>190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13</cp:revision>
  <dcterms:created xsi:type="dcterms:W3CDTF">2015-07-30T07:28:00Z</dcterms:created>
  <dcterms:modified xsi:type="dcterms:W3CDTF">2016-03-17T09:22:00Z</dcterms:modified>
</cp:coreProperties>
</file>