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A" w:rsidRDefault="007F2382" w:rsidP="00E60A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0ABA">
        <w:rPr>
          <w:rFonts w:ascii="Times New Roman" w:hAnsi="Times New Roman" w:cs="Times New Roman"/>
          <w:b/>
          <w:sz w:val="28"/>
          <w:szCs w:val="24"/>
        </w:rPr>
        <w:t>Мотивация поступления на государственную службу</w:t>
      </w:r>
      <w:proofErr w:type="gramStart"/>
      <w:r w:rsidRPr="00E60ABA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E60ABA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E60ABA" w:rsidRPr="00E60ABA" w:rsidRDefault="00E60ABA" w:rsidP="00E60AB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Аликанова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, Т.А. Ценностные ориентиры выбора государственной службы на примере управления федерального казначейства по Тульской области // Вестник Тульского филиала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Финуниверсета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. - 2015. - № 1. - С. 237-239.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Беклемищев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Е. П. Личностные детерминанты карьерного развития государственных и муниципальных служащих // Государственное и муниципальное управление: ученые записки СКАГС. – 2006. - N 1/2. - С. 45-48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Бояркин, Михаил Юрьевич Ценностно-мотивационная типология личности в сфере государственной службы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. ... кандидата психологических наук : 19.00.01 / Бояркин Михаил Юрьевич; [Место защиты: 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 xml:space="preserve">Гос. ун-т -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 xml:space="preserve">экономики] 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Москва, 2008 23 с.</w:t>
      </w:r>
      <w:proofErr w:type="gramEnd"/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ABA">
        <w:rPr>
          <w:rFonts w:ascii="Times New Roman" w:hAnsi="Times New Roman" w:cs="Times New Roman"/>
          <w:sz w:val="24"/>
          <w:szCs w:val="24"/>
        </w:rPr>
        <w:t>Васильева, Е. И. Актуальная структура мотивации государственных гражданских служащих Свердловской области // Социум и власть. - 2010.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- N 2. - С. 11-14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Васильева, Елена Игоревна Мотивация профессиональной деятельности государственных гражданских служащих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. ... кандидата социологических наук : 22.00.08 / Васильева Елена Игоревна; [Место защиты: Ур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кад. гос. службы] Екатеринбург, 2010 26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с.</w:t>
      </w:r>
      <w:proofErr w:type="spellEnd"/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Вырупаева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Т. В. Мотивационная ориентированность в системе управления карьерой на государственной службе // Менеджмент в России и за рубежом. - 2013. - № 5. - С. 84-89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Гагарин, А. Социально-психологическое исследование экологического сознания государственных служащих // Государственная служба. - 2013. - № 4. - С. 27-30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Д. В. Мотивационные аспекты карьерных ориентаций госслужащих // Высшее образование сегодня. - 2011. - № 11. - С. 30-32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, Валентина Александровна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 как фактор развития мотивации достижения в процессе подготовки будущих государственных служащих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диссертация ... кандидата психологических наук : 19.00.13 /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 Валентина Александровна; [Место защиты: </w:t>
      </w: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Астрахан</w:t>
      </w:r>
      <w:proofErr w:type="spellEnd"/>
      <w:proofErr w:type="gramStart"/>
      <w:r w:rsidRPr="00E60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>ос. ун-т] Астрахань, 2007 174 с. ил.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lastRenderedPageBreak/>
        <w:t>Зинченко, Г. П. Мотивационные стратегии государственных служащих [Текст] // Государственное и муниципальное управление: ученые записки СКАГС. - 2015. - № 1. - С. 9-15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Ирхин, Ю. В. Значение формирования системы компетенций и мотиваций при подготовке государственных служащих в современных условиях // Вестник Поволжской академии государственной службы. - 2010. - N 2 (23). - С. 4-10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В. Я. Мотивы отличной службы // Закон и право. – 2007. - N 5. - С. 15-17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Комахин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Б. Н. Создание механизмов мотивации в системе государственной гражданской службы // Современное право. - 2013. - № 2. - С. 45-47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Магомедов, К. Социологический анализ проблемы мотивации труда гражданских служащих // Государственная служба. - 2013. - № 1. - С. 31-34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Новокрещенов, А. В. Кадровый состав местных органов власти: отбор кандидатов и их мотивация поступления на муниципальную службу // Социологические исследования. - 2008. - N 10. - С. 62-67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Орестова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В. Опережающая идентификация государственного служащего // Государственная служба. - 2007. - N 5. - С. 110-111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Поликанов Д. В., "Кадровый голод" на государственной и муниципальной службе // Мониторинг общественного мнения. 2010 .- N 5 (99) .- С. 66-85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7F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Ракевич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И. В. Повышение квалификации государственных гражданских служащих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мотивация и приоритеты // Вестник Поволжской академии государственной службы. – 2006. - N 11. - С. 148-154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Ратковская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И.А. Взгляд на карьеру государственных гражданских служащих через призму ценностных ориентаций и личностных установок персонала // Вестник Новгородского государственного университета им. Ярослава Мудрого. - 2014. - № 82. - С. 73-76.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Рогожкин, А. Государственные служащие</w:t>
      </w:r>
      <w:proofErr w:type="gramStart"/>
      <w:r w:rsidRPr="00E60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ABA">
        <w:rPr>
          <w:rFonts w:ascii="Times New Roman" w:hAnsi="Times New Roman" w:cs="Times New Roman"/>
          <w:sz w:val="24"/>
          <w:szCs w:val="24"/>
        </w:rPr>
        <w:t xml:space="preserve"> особо ответственный труд - особая мотивация // Кадровик. - 2012. - № 11. - С. 98-106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Романенко, Е. В. Психологический портрет личности государственного служащего // Прикладная психология и психоанализ. – 2007. - N 1. - С. 67-71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Синягин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Ю. В. Личностно-профессиональные факторы успешности карьеры современных государственных служащих [Текст] // Мир психологии. - 2010. - N 4. - С. 226-240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7F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lastRenderedPageBreak/>
        <w:t>Стандзонь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Л. В. Совершенствование административно-правового статуса федеральных государственных гражданских служащих // Административное право и процесс. - 2013. - № 2. - С. 59-61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Тулупьева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 xml:space="preserve"> Т.В., Ющенко Н.А. Ценностные ориентации и представления о хорошей жизни в России студентов Северо-Западной академии государственной службы // Система ценностей современного общества. - 2010. - № 15. - С. 273-277.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ABA">
        <w:rPr>
          <w:rFonts w:ascii="Times New Roman" w:hAnsi="Times New Roman" w:cs="Times New Roman"/>
          <w:sz w:val="24"/>
          <w:szCs w:val="24"/>
        </w:rPr>
        <w:t>Филаткина</w:t>
      </w:r>
      <w:proofErr w:type="spellEnd"/>
      <w:r w:rsidRPr="00E60ABA">
        <w:rPr>
          <w:rFonts w:ascii="Times New Roman" w:hAnsi="Times New Roman" w:cs="Times New Roman"/>
          <w:sz w:val="24"/>
          <w:szCs w:val="24"/>
        </w:rPr>
        <w:t>, М. Госслужащие: мотивы выбора места работы // Человек и труд. - 2010. - N 8. - С. 64-66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E6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Филимонова, Л. В. Особенности мотивации государственных служащих Федеральной налоговой службы // Уровень жизни населения регионов России. - 2012. - № 12. - С. 108-111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BA" w:rsidRDefault="00E60ABA" w:rsidP="007F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BA">
        <w:rPr>
          <w:rFonts w:ascii="Times New Roman" w:hAnsi="Times New Roman" w:cs="Times New Roman"/>
          <w:sz w:val="24"/>
          <w:szCs w:val="24"/>
        </w:rPr>
        <w:t>Щукина, Т. В. Категория "доверие населения к органам государственной власти" как фактор нематериальной мотивации государственных гражданских служащих к достижению высоких служебных результатов // Правовая политика и правовая жизнь. - 2015. - № 3. - С. 28-32</w:t>
      </w:r>
    </w:p>
    <w:p w:rsidR="00E60ABA" w:rsidRPr="00E60ABA" w:rsidRDefault="00E60ABA" w:rsidP="00E60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382" w:rsidRPr="00E60ABA" w:rsidRDefault="007F2382" w:rsidP="007F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ABA">
        <w:rPr>
          <w:rFonts w:ascii="Times New Roman" w:hAnsi="Times New Roman" w:cs="Times New Roman"/>
          <w:sz w:val="24"/>
          <w:szCs w:val="24"/>
        </w:rPr>
        <w:t>Соколов Л.А., Трофимова В.П. Отбор кадрового состава государственной гражданской службы // Фундаментальные исследования. 2016. № 2-2. С. 430-434.</w:t>
      </w:r>
    </w:p>
    <w:p w:rsidR="007F2382" w:rsidRPr="007F2382" w:rsidRDefault="007F2382" w:rsidP="007F2382">
      <w:pPr>
        <w:rPr>
          <w:rFonts w:ascii="Times New Roman" w:hAnsi="Times New Roman" w:cs="Times New Roman"/>
          <w:sz w:val="24"/>
          <w:szCs w:val="24"/>
        </w:rPr>
      </w:pPr>
    </w:p>
    <w:p w:rsidR="007F2382" w:rsidRPr="007F2382" w:rsidRDefault="007F2382" w:rsidP="007F2382">
      <w:pPr>
        <w:rPr>
          <w:rFonts w:ascii="Times New Roman" w:hAnsi="Times New Roman" w:cs="Times New Roman"/>
          <w:sz w:val="24"/>
          <w:szCs w:val="24"/>
        </w:rPr>
      </w:pPr>
    </w:p>
    <w:sectPr w:rsidR="007F2382" w:rsidRPr="007F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C0A"/>
    <w:multiLevelType w:val="hybridMultilevel"/>
    <w:tmpl w:val="2CE830F0"/>
    <w:lvl w:ilvl="0" w:tplc="6CDE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70F19"/>
    <w:multiLevelType w:val="hybridMultilevel"/>
    <w:tmpl w:val="41CE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A"/>
    <w:rsid w:val="0073103D"/>
    <w:rsid w:val="007F2382"/>
    <w:rsid w:val="0094414A"/>
    <w:rsid w:val="00A91822"/>
    <w:rsid w:val="00B07C92"/>
    <w:rsid w:val="00B16F5E"/>
    <w:rsid w:val="00DF15B9"/>
    <w:rsid w:val="00E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2</cp:revision>
  <dcterms:created xsi:type="dcterms:W3CDTF">2016-03-31T07:09:00Z</dcterms:created>
  <dcterms:modified xsi:type="dcterms:W3CDTF">2016-05-20T08:28:00Z</dcterms:modified>
</cp:coreProperties>
</file>