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1" w:rsidRPr="00DC0DF1" w:rsidRDefault="00E13BC8" w:rsidP="00DC0D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89B">
        <w:rPr>
          <w:rFonts w:ascii="Times New Roman" w:hAnsi="Times New Roman" w:cs="Times New Roman"/>
          <w:b/>
          <w:sz w:val="28"/>
          <w:szCs w:val="24"/>
        </w:rPr>
        <w:t>Психологические условия развития и управления творческого воображения и мышления</w:t>
      </w:r>
      <w:proofErr w:type="gramStart"/>
      <w:r w:rsidRPr="00FA789B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FA789B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DC0DF1" w:rsidRPr="00D23D0F" w:rsidRDefault="00DC0DF1" w:rsidP="00D23D0F">
      <w:pPr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3BC8">
        <w:rPr>
          <w:rFonts w:ascii="Times New Roman" w:hAnsi="Times New Roman" w:cs="Times New Roman"/>
          <w:sz w:val="24"/>
          <w:szCs w:val="24"/>
        </w:rPr>
        <w:t>Анисарович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Ручной труд в развитии творческого воображения // Воспитатель дошкольного образовательного учреждения. - 2012. - № 11. - С. 82-84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Батурина, Л. И.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с первого шага в школу и до Технопарка // Сибирский учитель.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С. 61-64</w:t>
      </w:r>
    </w:p>
    <w:p w:rsidR="00432EB1" w:rsidRPr="00432EB1" w:rsidRDefault="00432EB1" w:rsidP="0043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П.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Экологические занятия с использованием элементов ТРИЗ и РТВ // Ребенок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1. - С. 48-52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EB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Бутенко, Э.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Механизм творческого воображения. Функции воображения и представления // Я вхожу в мир искусств.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6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BC8">
        <w:rPr>
          <w:rFonts w:ascii="Times New Roman" w:hAnsi="Times New Roman" w:cs="Times New Roman"/>
          <w:sz w:val="24"/>
          <w:szCs w:val="24"/>
        </w:rPr>
        <w:t>Бушуев</w:t>
      </w:r>
      <w:r>
        <w:rPr>
          <w:rFonts w:ascii="Times New Roman" w:hAnsi="Times New Roman" w:cs="Times New Roman"/>
          <w:sz w:val="24"/>
          <w:szCs w:val="24"/>
        </w:rPr>
        <w:t>а, Л. С.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в процессе обучения младших школьников // Начальная школа плюс До и После.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8. - С. 50-53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Вайнфельд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Фантазирование детей старшего дошкольного возраста на темы музыкальных произведений [Текст] // Дошкольная педагогика. - 2012. - № 6. - С. 29-31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Велтистов, М. Е.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Эффективность применения синтетического метода для развития творческого воображения учащихся в педагогической деятельности учителей изобразительного искусства // Одаренный ребенок. - 2011. - N 5 (сентябрь-октябрь). - С. 34-45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Волосатова, И. Ю.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Особенности проявления художественно-творческих способностей младших школьников // Начальная школа плюс до и после.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С. 62-65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Выготский, Л. С.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Воображение и творчество в детском возрасте : психологический очерк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— [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>. м.] : Государственное издательство РСФСР, 1930. — 80 с. ; 23 см.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Роль воображения в творческом мышлении младших школьников // Наука и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1. - С. 32-36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Гордеева, Н.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Воображение - инвариант творческого саморазвития научно-исследовательской деятельности // Инновации в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4. - С. 115-121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Груздева, О.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Возможности оценки потенциальных способностей детей к творческой деятельности // Психология обучения. - 2014. - № 4. - С. 41-48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BC8">
        <w:rPr>
          <w:rFonts w:ascii="Times New Roman" w:hAnsi="Times New Roman" w:cs="Times New Roman"/>
          <w:sz w:val="24"/>
          <w:szCs w:val="24"/>
        </w:rPr>
        <w:t>Дуб</w:t>
      </w:r>
      <w:r>
        <w:rPr>
          <w:rFonts w:ascii="Times New Roman" w:hAnsi="Times New Roman" w:cs="Times New Roman"/>
          <w:sz w:val="24"/>
          <w:szCs w:val="24"/>
        </w:rPr>
        <w:t>ровина, И.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Психологические механизмы или приемы создания образов воображения // Практическая психология и логопедия.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С. 46-49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BC8">
        <w:rPr>
          <w:rFonts w:ascii="Times New Roman" w:hAnsi="Times New Roman" w:cs="Times New Roman"/>
          <w:sz w:val="24"/>
          <w:szCs w:val="24"/>
        </w:rPr>
        <w:t>Евдоким</w:t>
      </w:r>
      <w:r>
        <w:rPr>
          <w:rFonts w:ascii="Times New Roman" w:hAnsi="Times New Roman" w:cs="Times New Roman"/>
          <w:sz w:val="24"/>
          <w:szCs w:val="24"/>
        </w:rPr>
        <w:t>ова, Г.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Психолого-педагогические условия развития воображения и творчества у младших школьников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на примере литературного творчества // Актуальные проблемы современной науки. - 2011. - N 5. - С. 91-95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Зорин, С. С.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Образ как основа творческой деятельности и мышления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[О развитии </w:t>
      </w:r>
      <w:proofErr w:type="spellStart"/>
      <w:r w:rsidRPr="00E13BC8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E13BC8">
        <w:rPr>
          <w:rFonts w:ascii="Times New Roman" w:hAnsi="Times New Roman" w:cs="Times New Roman"/>
          <w:sz w:val="24"/>
          <w:szCs w:val="24"/>
        </w:rPr>
        <w:t>. мышления и воображения школьников в процессе обучения и эстет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>оспитания] // Искусство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4. - С. 4-25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Иваненко, М.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детей // Детство. Отрочество. Юность. - 2014. - № 5/6. - С. 32-36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Колесниченко, Т.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// Школьные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2. - С. 108-111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Комиссарова, Л. Н.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Ребенок в мире музыки // Ребенок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6. - С. 13-20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 Т.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Воображение ребенка: природа и развитие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(Статья вторая) // Психологический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6. - С. 64-76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 Т.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Воображение, творчество и личностный рост ребенка. — Москва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Чистые пруды, 2010. — 29 с.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21 см. — (Библиотечка "Первого сентября". Воспитание. Образование. Педагогика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B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E13BC8">
        <w:rPr>
          <w:rFonts w:ascii="Times New Roman" w:hAnsi="Times New Roman" w:cs="Times New Roman"/>
          <w:sz w:val="24"/>
          <w:szCs w:val="24"/>
        </w:rPr>
        <w:t>. 25).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 Т.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эстетическое воспитание дошкольников [Текст] // Журнал практического психолога.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 xml:space="preserve">- N 1, Спец. </w:t>
      </w:r>
      <w:proofErr w:type="spellStart"/>
      <w:r w:rsidRPr="00E13B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13BC8">
        <w:rPr>
          <w:rFonts w:ascii="Times New Roman" w:hAnsi="Times New Roman" w:cs="Times New Roman"/>
          <w:sz w:val="24"/>
          <w:szCs w:val="24"/>
        </w:rPr>
        <w:t>.: К юбилею</w:t>
      </w:r>
      <w:r>
        <w:rPr>
          <w:rFonts w:ascii="Times New Roman" w:hAnsi="Times New Roman" w:cs="Times New Roman"/>
          <w:sz w:val="24"/>
          <w:szCs w:val="24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Кудрявцева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С. 114-147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Куклина, Л.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Внедрение ТРИЗ-РТВ в практику учителей для работы по новым образовательным стандартам [Текст] // Педагогические технологии. - 2011. - № 3. - С. 132-135</w:t>
      </w:r>
    </w:p>
    <w:p w:rsidR="00432EB1" w:rsidRPr="00432EB1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Лексина, Э. Ф.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Образовательные, воспитательные и развивающие возможности песчаного творчества // Дополнительное образование и воспитание. - 2015. - № 7. - С. 14-16</w:t>
      </w:r>
    </w:p>
    <w:p w:rsidR="00432EB1" w:rsidRPr="00E13BC8" w:rsidRDefault="00432EB1" w:rsidP="00432E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Луговая, Н. С.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школьников // Педагогическая мастерская. Все для учителя!. - 2015. - № 4. - С. 26-29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Максимова, Н.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Развиваем воображение, рефлексию, </w:t>
      </w:r>
      <w:proofErr w:type="spellStart"/>
      <w:r w:rsidRPr="00E13BC8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13BC8">
        <w:rPr>
          <w:rFonts w:ascii="Times New Roman" w:hAnsi="Times New Roman" w:cs="Times New Roman"/>
          <w:sz w:val="24"/>
          <w:szCs w:val="24"/>
        </w:rPr>
        <w:t xml:space="preserve"> // Воспитание школьников.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9. - С. 54-56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Никанова, Е.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Экспериментальная методика развития продуктивного воображения на основе шахматной игры в школе [Текст] // Мир образования - образование в мире. - 2014. - № 4 (56). - С. 262-266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Никитина, С. Ю.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Методы и приемы активизации творческого процесса и развития творческого воображения младших школьников // Одаренный ребенок. - 2014. - № 1 (январь-февраль). - С. 130-135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В.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Феномен творческого воображения детей дошкольного возраста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(главы из книги "Образовательная технология "Дошколенок" - эффективная модель реализации программ дошкольного образования", авт. Т.В. </w:t>
      </w:r>
      <w:proofErr w:type="spellStart"/>
      <w:r w:rsidRPr="00E13BC8">
        <w:rPr>
          <w:rFonts w:ascii="Times New Roman" w:hAnsi="Times New Roman" w:cs="Times New Roman"/>
          <w:sz w:val="24"/>
          <w:szCs w:val="24"/>
        </w:rPr>
        <w:t>Паченкова</w:t>
      </w:r>
      <w:proofErr w:type="spellEnd"/>
      <w:r w:rsidRPr="00E13BC8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E13BC8">
        <w:rPr>
          <w:rFonts w:ascii="Times New Roman" w:hAnsi="Times New Roman" w:cs="Times New Roman"/>
          <w:sz w:val="24"/>
          <w:szCs w:val="24"/>
        </w:rPr>
        <w:t>Буровкина</w:t>
      </w:r>
      <w:proofErr w:type="spellEnd"/>
      <w:r w:rsidRPr="00E13BC8">
        <w:rPr>
          <w:rFonts w:ascii="Times New Roman" w:hAnsi="Times New Roman" w:cs="Times New Roman"/>
          <w:sz w:val="24"/>
          <w:szCs w:val="24"/>
        </w:rPr>
        <w:t>, Екатеринбург: Центр Проблем Детства, 2004 г.) // Детство. Отрочество. Юность. - 2013. - № 3/4. - С. 65-71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Плотникова, Н.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пространственного воображения методом интеграции декоративно-прикладного искусства и оригами // Образование в современной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8. - С. 5-16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Севостьянова, И. Н.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Психолого-педагогическая наука о развитии творческих способностей дошкольников [Текст] // Начальная школа плюс до и после. - 2014. - № 2. - С. 52-55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методами ТРИЗ и РТВ // Ребенок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5. - С. 10-15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Соколова, Г.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Воспитание творческого воображения у младших дошкольников // Воспитатель дошкольного образовательного учреждения. - 2011. - N 2. - С. 45-47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И.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креативности как составляющей когнитивной готовности младших школьников к овладению иностранным языком [Текст] // Иностранные языки в школе. - 2014. - № 8. - С. 39-46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Старикова, Э. Г.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Особенности развития творческих способностей у старших дошкольников // Научное обозрение: гуманитарные исследования. - 2013. - № 6. - С. 21-28</w:t>
      </w: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Филатов, Ф. Р.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Проблематика воображения и творчества в поле диалога культурно-исторической и глубинной психологии // Журнал практического психолога.</w:t>
      </w:r>
      <w:r>
        <w:rPr>
          <w:rFonts w:ascii="Times New Roman" w:hAnsi="Times New Roman" w:cs="Times New Roman"/>
          <w:sz w:val="24"/>
          <w:szCs w:val="24"/>
        </w:rPr>
        <w:t xml:space="preserve"> – 2007. - N 6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С. 162-167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Цыренова, Т. Л.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школьников как значимый результат образовательной деятельности // Вестник Бурятского государственного университета. - 2012. - № 1, Ч. 1: Педагогика. - С. 121-125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Чурбанова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М.</w:t>
      </w:r>
      <w:r w:rsidRPr="00E13BC8">
        <w:rPr>
          <w:rFonts w:ascii="Times New Roman" w:hAnsi="Times New Roman" w:cs="Times New Roman"/>
          <w:sz w:val="24"/>
          <w:szCs w:val="24"/>
        </w:rPr>
        <w:t xml:space="preserve"> Творческое развитие как психологическая предпосылка успешного обучения младших школьников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(экспериментальное исследование) // Вестник РГГУ.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E13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С. 97-119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Закономерности развития творческого воображения у первоклассников, обучающихся по Образовательной системе "Школа 2100" // Начальная школа плюс до и после. - 2009. - N 6. - С. 24-27</w:t>
      </w:r>
    </w:p>
    <w:p w:rsidR="00DC0DF1" w:rsidRPr="00DC0DF1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3BC8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Закономерности развития творческого воображения у первоклассников в зависимости от условий обучения //</w:t>
      </w:r>
      <w:proofErr w:type="gramStart"/>
      <w:r w:rsidRPr="00E13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3BC8">
        <w:rPr>
          <w:rFonts w:ascii="Times New Roman" w:hAnsi="Times New Roman" w:cs="Times New Roman"/>
          <w:sz w:val="24"/>
          <w:szCs w:val="24"/>
        </w:rPr>
        <w:t xml:space="preserve"> - Вестник Костромского государственного университета им. Н. А. Некрасова. - 2007 .- Т.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C8">
        <w:rPr>
          <w:rFonts w:ascii="Times New Roman" w:hAnsi="Times New Roman" w:cs="Times New Roman"/>
          <w:sz w:val="24"/>
          <w:szCs w:val="24"/>
        </w:rPr>
        <w:t>- 4С. 86-89</w:t>
      </w:r>
    </w:p>
    <w:p w:rsidR="00DC0DF1" w:rsidRPr="00E13BC8" w:rsidRDefault="00DC0DF1" w:rsidP="00DC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F1" w:rsidRPr="00E13BC8" w:rsidRDefault="00DC0DF1" w:rsidP="00432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Я.</w:t>
      </w:r>
      <w:r w:rsidRPr="00E13BC8">
        <w:rPr>
          <w:rFonts w:ascii="Times New Roman" w:hAnsi="Times New Roman" w:cs="Times New Roman"/>
          <w:sz w:val="24"/>
          <w:szCs w:val="24"/>
        </w:rPr>
        <w:t xml:space="preserve"> Нужно ли воображение при изучении истории? // Преподавание истории и обществознания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13BC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13BC8">
        <w:rPr>
          <w:rFonts w:ascii="Times New Roman" w:hAnsi="Times New Roman" w:cs="Times New Roman"/>
          <w:sz w:val="24"/>
          <w:szCs w:val="24"/>
        </w:rPr>
        <w:t xml:space="preserve"> N 6. - С. 46-49</w:t>
      </w:r>
    </w:p>
    <w:sectPr w:rsidR="00DC0DF1" w:rsidRPr="00E1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105"/>
    <w:multiLevelType w:val="hybridMultilevel"/>
    <w:tmpl w:val="22EE7A5C"/>
    <w:lvl w:ilvl="0" w:tplc="FE12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401381"/>
    <w:multiLevelType w:val="hybridMultilevel"/>
    <w:tmpl w:val="C1FC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C"/>
    <w:rsid w:val="0024625C"/>
    <w:rsid w:val="00432EB1"/>
    <w:rsid w:val="00857E12"/>
    <w:rsid w:val="008F570F"/>
    <w:rsid w:val="00D23D0F"/>
    <w:rsid w:val="00DC0DF1"/>
    <w:rsid w:val="00E13BC8"/>
    <w:rsid w:val="00F10238"/>
    <w:rsid w:val="00F4069C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4</cp:revision>
  <dcterms:created xsi:type="dcterms:W3CDTF">2016-01-11T07:47:00Z</dcterms:created>
  <dcterms:modified xsi:type="dcterms:W3CDTF">2016-03-15T09:25:00Z</dcterms:modified>
</cp:coreProperties>
</file>